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357C" w14:textId="77777777" w:rsidR="00440509" w:rsidRDefault="00440509">
      <w:pPr>
        <w:rPr>
          <w:sz w:val="36"/>
          <w:szCs w:val="36"/>
        </w:rPr>
      </w:pPr>
      <w:r w:rsidRPr="00440509">
        <w:rPr>
          <w:sz w:val="36"/>
          <w:szCs w:val="36"/>
        </w:rPr>
        <w:t>Pressemitteilung</w:t>
      </w:r>
    </w:p>
    <w:p w14:paraId="7F0A671D" w14:textId="1BC9959C" w:rsidR="00440509" w:rsidRPr="00440509" w:rsidRDefault="00440509">
      <w:pPr>
        <w:rPr>
          <w:sz w:val="36"/>
          <w:szCs w:val="36"/>
        </w:rPr>
      </w:pPr>
      <w:r>
        <w:rPr>
          <w:sz w:val="36"/>
          <w:szCs w:val="36"/>
        </w:rPr>
        <w:t>Fachpresse - 28.04.2026</w:t>
      </w:r>
    </w:p>
    <w:p w14:paraId="34D9B1A6" w14:textId="77777777" w:rsidR="00440509" w:rsidRDefault="00440509" w:rsidP="00440509">
      <w:pPr>
        <w:rPr>
          <w:b/>
          <w:bCs/>
        </w:rPr>
      </w:pPr>
    </w:p>
    <w:p w14:paraId="1B95225C" w14:textId="67B20E41" w:rsidR="00440509" w:rsidRPr="00440509" w:rsidRDefault="00440509" w:rsidP="00440509">
      <w:pPr>
        <w:ind w:left="6946" w:right="-427"/>
      </w:pPr>
      <w:r w:rsidRPr="00440509">
        <w:rPr>
          <w:b/>
          <w:bCs/>
        </w:rPr>
        <w:t>Zahnradfertigung OTT</w:t>
      </w:r>
      <w:r w:rsidRPr="00440509">
        <w:br/>
        <w:t>GmbH &amp; Co. KG</w:t>
      </w:r>
      <w:r w:rsidRPr="00440509">
        <w:br/>
      </w:r>
      <w:proofErr w:type="spellStart"/>
      <w:r w:rsidRPr="00440509">
        <w:t>Blöhsteinstraße</w:t>
      </w:r>
      <w:proofErr w:type="spellEnd"/>
      <w:r w:rsidRPr="00440509">
        <w:t xml:space="preserve"> 20</w:t>
      </w:r>
      <w:r w:rsidRPr="00440509">
        <w:br/>
        <w:t>D-72411 Bodelshausen</w:t>
      </w:r>
    </w:p>
    <w:p w14:paraId="4353F505" w14:textId="77777777" w:rsidR="00440509" w:rsidRDefault="00440509" w:rsidP="00440509">
      <w:pPr>
        <w:ind w:left="6946" w:right="-427"/>
      </w:pPr>
      <w:hyperlink r:id="rId4" w:history="1">
        <w:r w:rsidRPr="00440509">
          <w:rPr>
            <w:rStyle w:val="Hyperlink"/>
          </w:rPr>
          <w:t xml:space="preserve">Telefon: </w:t>
        </w:r>
        <w:r w:rsidRPr="00440509">
          <w:rPr>
            <w:rStyle w:val="Hyperlink"/>
          </w:rPr>
          <w:t>+</w:t>
        </w:r>
        <w:r w:rsidRPr="00440509">
          <w:rPr>
            <w:rStyle w:val="Hyperlink"/>
          </w:rPr>
          <w:t>49 (0) 74 71 / 70 50</w:t>
        </w:r>
      </w:hyperlink>
      <w:r w:rsidRPr="00440509">
        <w:br/>
        <w:t>E-Mail: </w:t>
      </w:r>
      <w:hyperlink r:id="rId5" w:history="1">
        <w:r w:rsidRPr="00440509">
          <w:rPr>
            <w:rStyle w:val="Hyperlink"/>
          </w:rPr>
          <w:t>info@zahnrad-ott.d</w:t>
        </w:r>
        <w:r w:rsidRPr="00440509">
          <w:rPr>
            <w:rStyle w:val="Hyperlink"/>
          </w:rPr>
          <w:t>e</w:t>
        </w:r>
      </w:hyperlink>
    </w:p>
    <w:p w14:paraId="2D81A020" w14:textId="77777777" w:rsidR="00440509" w:rsidRDefault="00440509" w:rsidP="00440509">
      <w:pPr>
        <w:ind w:left="6096" w:right="-427"/>
      </w:pPr>
    </w:p>
    <w:p w14:paraId="5C008281" w14:textId="77777777" w:rsidR="00440509" w:rsidRDefault="00440509" w:rsidP="00440509">
      <w:pPr>
        <w:ind w:left="6096" w:right="-427"/>
      </w:pPr>
    </w:p>
    <w:p w14:paraId="3EA88C30" w14:textId="48BA9211" w:rsidR="00440509" w:rsidRDefault="00440509" w:rsidP="00440509">
      <w:r>
        <w:t>Allgemeine Produktbeschreibung</w:t>
      </w:r>
    </w:p>
    <w:p w14:paraId="01265B4C" w14:textId="77777777" w:rsidR="00440509" w:rsidRDefault="00440509" w:rsidP="00440509"/>
    <w:p w14:paraId="7342214E" w14:textId="6316EA46" w:rsidR="00440509" w:rsidRDefault="00440509" w:rsidP="00440509">
      <w:r>
        <w:t>&gt;&gt;&gt;</w:t>
      </w:r>
    </w:p>
    <w:p w14:paraId="67A73595" w14:textId="77777777" w:rsidR="00440509" w:rsidRDefault="00440509" w:rsidP="00440509">
      <w:pPr>
        <w:rPr>
          <w:sz w:val="36"/>
          <w:szCs w:val="36"/>
        </w:rPr>
      </w:pPr>
      <w:r w:rsidRPr="00440509">
        <w:rPr>
          <w:sz w:val="36"/>
          <w:szCs w:val="36"/>
        </w:rPr>
        <w:t>Stirnrad-</w:t>
      </w:r>
      <w:proofErr w:type="spellStart"/>
      <w:r w:rsidRPr="00440509">
        <w:rPr>
          <w:sz w:val="36"/>
          <w:szCs w:val="36"/>
        </w:rPr>
        <w:t>Globoidschnecken</w:t>
      </w:r>
      <w:proofErr w:type="spellEnd"/>
      <w:r w:rsidRPr="00440509">
        <w:rPr>
          <w:sz w:val="36"/>
          <w:szCs w:val="36"/>
        </w:rPr>
        <w:t>-</w:t>
      </w:r>
      <w:proofErr w:type="spellStart"/>
      <w:r w:rsidRPr="00440509">
        <w:rPr>
          <w:sz w:val="36"/>
          <w:szCs w:val="36"/>
        </w:rPr>
        <w:t>Getriebe</w:t>
      </w:r>
      <w:proofErr w:type="spellEnd"/>
    </w:p>
    <w:p w14:paraId="7175D711" w14:textId="50C8AB6C" w:rsidR="00440509" w:rsidRPr="00440509" w:rsidRDefault="00440509" w:rsidP="00440509">
      <w:pPr>
        <w:rPr>
          <w:sz w:val="36"/>
          <w:szCs w:val="36"/>
        </w:rPr>
      </w:pPr>
      <w:r w:rsidRPr="00440509">
        <w:t>Kompakt gebaut – kraftvoll im Einsatz</w:t>
      </w:r>
    </w:p>
    <w:p w14:paraId="6D56BA17" w14:textId="77777777" w:rsidR="00440509" w:rsidRDefault="00440509" w:rsidP="00440509"/>
    <w:p w14:paraId="6201AC4A" w14:textId="4E2E9D56" w:rsidR="00440509" w:rsidRPr="00440509" w:rsidRDefault="00440509" w:rsidP="00440509">
      <w:proofErr w:type="gramStart"/>
      <w:r w:rsidRPr="00440509">
        <w:t>OTT Innovation</w:t>
      </w:r>
      <w:proofErr w:type="gramEnd"/>
      <w:r w:rsidRPr="00440509">
        <w:t>!</w:t>
      </w:r>
    </w:p>
    <w:p w14:paraId="076A1CFB" w14:textId="332DF9FE" w:rsidR="00440509" w:rsidRPr="00440509" w:rsidRDefault="00440509" w:rsidP="00440509">
      <w:r w:rsidRPr="00440509">
        <w:t>Serienqualität dank neuer Fertigungstechnik</w:t>
      </w:r>
    </w:p>
    <w:p w14:paraId="702ECAFF" w14:textId="77777777" w:rsidR="00440509" w:rsidRDefault="00440509" w:rsidP="00440509">
      <w:r w:rsidRPr="00440509">
        <w:t xml:space="preserve">Bereits in der Vergangenheit beschäftigten wir uns mit der Entwicklung einer </w:t>
      </w:r>
      <w:proofErr w:type="spellStart"/>
      <w:r w:rsidRPr="00440509">
        <w:t>Globoidschnecke</w:t>
      </w:r>
      <w:proofErr w:type="spellEnd"/>
      <w:r w:rsidRPr="00440509">
        <w:t xml:space="preserve"> und der damit verbundenen Serienfertigung. Die technischen Möglichkeiten waren bis dato der limitierende Faktor. Nun haben wir einen neuen Anlauf genommen und… Nach zwei Jahren intensiven Fertigungsversuchen in Abstimmung mit den Anforderungen einer Kundenanfrage ist es uns dank hochmodernen Fertigungsverfahren gelungen, ein Stirnrad-</w:t>
      </w:r>
      <w:proofErr w:type="spellStart"/>
      <w:r w:rsidRPr="00440509">
        <w:t>Globoidschnecken</w:t>
      </w:r>
      <w:proofErr w:type="spellEnd"/>
      <w:r w:rsidRPr="00440509">
        <w:t xml:space="preserve">-Getriebe (SG-Getriebe) in der gewünschten OTT-Qualität prozesssicher und zu attraktiven Kosten zu fertigen. Basis für den Durchbruch waren das Ott-Engineering, die Ott-Fertigungssystematik und das langjährige Know-how. Darüber hinaus mussten alternative Messmethoden entwickelt werden. </w:t>
      </w:r>
    </w:p>
    <w:p w14:paraId="58AB6997" w14:textId="3D653F00" w:rsidR="00440509" w:rsidRDefault="00440509" w:rsidP="00440509">
      <w:r w:rsidRPr="00440509">
        <w:t xml:space="preserve">Mit Erfolg! Die </w:t>
      </w:r>
      <w:proofErr w:type="spellStart"/>
      <w:r w:rsidRPr="00440509">
        <w:t>Einflankenwälzprüfung</w:t>
      </w:r>
      <w:proofErr w:type="spellEnd"/>
      <w:r w:rsidRPr="00440509">
        <w:t xml:space="preserve"> im Rahmen der Qualitätskontrolle zeigt überzeugende Ergebnisse. Ein echter Durchbruch und eine Innovation auf dem Gebiet der Antriebstechnik. Einer Serienfertigung steht nun nichts mehr im Weg. In Zusammenarbeit mit der Ruhr-Universität Bochum wird das Getriebe nun weiterentwickelt. Weitere Versuche auf eigens entwickelten Prüfständen ergänzen die wissenschaftliche Analyse des Stirnrad-</w:t>
      </w:r>
      <w:proofErr w:type="spellStart"/>
      <w:r w:rsidRPr="00440509">
        <w:t>Globoidschnecken</w:t>
      </w:r>
      <w:proofErr w:type="spellEnd"/>
      <w:r w:rsidRPr="00440509">
        <w:t>-Getriebes von OTT.</w:t>
      </w:r>
    </w:p>
    <w:p w14:paraId="0E1D91E6" w14:textId="5CCB15DB" w:rsidR="00440509" w:rsidRDefault="00440509" w:rsidP="00440509">
      <w:r>
        <w:t>&lt;&lt;&lt;</w:t>
      </w:r>
    </w:p>
    <w:p w14:paraId="163AF15C" w14:textId="77777777" w:rsidR="00440509" w:rsidRDefault="00440509" w:rsidP="00440509"/>
    <w:p w14:paraId="28ACD6C4" w14:textId="77777777" w:rsidR="00440509" w:rsidRDefault="00440509" w:rsidP="00440509"/>
    <w:p w14:paraId="543B7E26" w14:textId="09B7D3AE" w:rsidR="00440509" w:rsidRDefault="00440509" w:rsidP="00440509">
      <w:r>
        <w:t>1.326 Zeichen (inkl. Leerzeichen)</w:t>
      </w:r>
    </w:p>
    <w:sectPr w:rsidR="00440509" w:rsidSect="00440509">
      <w:pgSz w:w="11906" w:h="16838"/>
      <w:pgMar w:top="1135" w:right="141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09"/>
    <w:rsid w:val="001B6B78"/>
    <w:rsid w:val="00440509"/>
    <w:rsid w:val="00493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0DBA"/>
  <w15:chartTrackingRefBased/>
  <w15:docId w15:val="{1B5B196B-D707-4A4F-BC9A-7E72C62A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0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0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05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05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05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05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05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05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05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05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05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05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05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05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05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05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05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0509"/>
    <w:rPr>
      <w:rFonts w:eastAsiaTheme="majorEastAsia" w:cstheme="majorBidi"/>
      <w:color w:val="272727" w:themeColor="text1" w:themeTint="D8"/>
    </w:rPr>
  </w:style>
  <w:style w:type="paragraph" w:styleId="Titel">
    <w:name w:val="Title"/>
    <w:basedOn w:val="Standard"/>
    <w:next w:val="Standard"/>
    <w:link w:val="TitelZchn"/>
    <w:uiPriority w:val="10"/>
    <w:qFormat/>
    <w:rsid w:val="00440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05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05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05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05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0509"/>
    <w:rPr>
      <w:i/>
      <w:iCs/>
      <w:color w:val="404040" w:themeColor="text1" w:themeTint="BF"/>
    </w:rPr>
  </w:style>
  <w:style w:type="paragraph" w:styleId="Listenabsatz">
    <w:name w:val="List Paragraph"/>
    <w:basedOn w:val="Standard"/>
    <w:uiPriority w:val="34"/>
    <w:qFormat/>
    <w:rsid w:val="00440509"/>
    <w:pPr>
      <w:ind w:left="720"/>
      <w:contextualSpacing/>
    </w:pPr>
  </w:style>
  <w:style w:type="character" w:styleId="IntensiveHervorhebung">
    <w:name w:val="Intense Emphasis"/>
    <w:basedOn w:val="Absatz-Standardschriftart"/>
    <w:uiPriority w:val="21"/>
    <w:qFormat/>
    <w:rsid w:val="00440509"/>
    <w:rPr>
      <w:i/>
      <w:iCs/>
      <w:color w:val="0F4761" w:themeColor="accent1" w:themeShade="BF"/>
    </w:rPr>
  </w:style>
  <w:style w:type="paragraph" w:styleId="IntensivesZitat">
    <w:name w:val="Intense Quote"/>
    <w:basedOn w:val="Standard"/>
    <w:next w:val="Standard"/>
    <w:link w:val="IntensivesZitatZchn"/>
    <w:uiPriority w:val="30"/>
    <w:qFormat/>
    <w:rsid w:val="00440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0509"/>
    <w:rPr>
      <w:i/>
      <w:iCs/>
      <w:color w:val="0F4761" w:themeColor="accent1" w:themeShade="BF"/>
    </w:rPr>
  </w:style>
  <w:style w:type="character" w:styleId="IntensiverVerweis">
    <w:name w:val="Intense Reference"/>
    <w:basedOn w:val="Absatz-Standardschriftart"/>
    <w:uiPriority w:val="32"/>
    <w:qFormat/>
    <w:rsid w:val="00440509"/>
    <w:rPr>
      <w:b/>
      <w:bCs/>
      <w:smallCaps/>
      <w:color w:val="0F4761" w:themeColor="accent1" w:themeShade="BF"/>
      <w:spacing w:val="5"/>
    </w:rPr>
  </w:style>
  <w:style w:type="character" w:styleId="Hyperlink">
    <w:name w:val="Hyperlink"/>
    <w:basedOn w:val="Absatz-Standardschriftart"/>
    <w:uiPriority w:val="99"/>
    <w:unhideWhenUsed/>
    <w:rsid w:val="00440509"/>
    <w:rPr>
      <w:color w:val="467886" w:themeColor="hyperlink"/>
      <w:u w:val="single"/>
    </w:rPr>
  </w:style>
  <w:style w:type="character" w:styleId="NichtaufgelsteErwhnung">
    <w:name w:val="Unresolved Mention"/>
    <w:basedOn w:val="Absatz-Standardschriftart"/>
    <w:uiPriority w:val="99"/>
    <w:semiHidden/>
    <w:unhideWhenUsed/>
    <w:rsid w:val="00440509"/>
    <w:rPr>
      <w:color w:val="605E5C"/>
      <w:shd w:val="clear" w:color="auto" w:fill="E1DFDD"/>
    </w:rPr>
  </w:style>
  <w:style w:type="character" w:styleId="BesuchterLink">
    <w:name w:val="FollowedHyperlink"/>
    <w:basedOn w:val="Absatz-Standardschriftart"/>
    <w:uiPriority w:val="99"/>
    <w:semiHidden/>
    <w:unhideWhenUsed/>
    <w:rsid w:val="00440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zahnrad-ott.de" TargetMode="External"/><Relationship Id="rId4" Type="http://schemas.openxmlformats.org/officeDocument/2006/relationships/hyperlink" Target="tel:00497471705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Wenzel</dc:creator>
  <cp:keywords/>
  <dc:description/>
  <cp:lastModifiedBy>Markus Wenzel</cp:lastModifiedBy>
  <cp:revision>1</cp:revision>
  <dcterms:created xsi:type="dcterms:W3CDTF">2026-04-29T07:41:00Z</dcterms:created>
  <dcterms:modified xsi:type="dcterms:W3CDTF">2026-04-29T07:50:00Z</dcterms:modified>
</cp:coreProperties>
</file>