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357C" w14:textId="77777777" w:rsidR="00440509" w:rsidRDefault="00440509">
      <w:pPr>
        <w:rPr>
          <w:sz w:val="36"/>
          <w:szCs w:val="36"/>
        </w:rPr>
      </w:pPr>
      <w:r w:rsidRPr="00440509">
        <w:rPr>
          <w:sz w:val="36"/>
          <w:szCs w:val="36"/>
        </w:rPr>
        <w:t>Pressemitteilung</w:t>
      </w:r>
    </w:p>
    <w:p w14:paraId="7F0A671D" w14:textId="1BC9959C" w:rsidR="00440509" w:rsidRPr="00440509" w:rsidRDefault="00440509">
      <w:pPr>
        <w:rPr>
          <w:sz w:val="36"/>
          <w:szCs w:val="36"/>
        </w:rPr>
      </w:pPr>
      <w:r>
        <w:rPr>
          <w:sz w:val="36"/>
          <w:szCs w:val="36"/>
        </w:rPr>
        <w:t>Fachpresse - 28.04.2026</w:t>
      </w:r>
    </w:p>
    <w:p w14:paraId="34D9B1A6" w14:textId="77777777" w:rsidR="00440509" w:rsidRDefault="00440509" w:rsidP="00440509">
      <w:pPr>
        <w:rPr>
          <w:b/>
          <w:bCs/>
        </w:rPr>
      </w:pPr>
    </w:p>
    <w:p w14:paraId="1B95225C" w14:textId="67B20E41" w:rsidR="00440509" w:rsidRPr="00440509" w:rsidRDefault="00440509" w:rsidP="00440509">
      <w:pPr>
        <w:ind w:left="6946" w:right="-427"/>
      </w:pPr>
      <w:r w:rsidRPr="00440509">
        <w:rPr>
          <w:b/>
          <w:bCs/>
        </w:rPr>
        <w:t>Zahnradfertigung OTT</w:t>
      </w:r>
      <w:r w:rsidRPr="00440509">
        <w:br/>
        <w:t>GmbH &amp; Co. KG</w:t>
      </w:r>
      <w:r w:rsidRPr="00440509">
        <w:br/>
      </w:r>
      <w:proofErr w:type="spellStart"/>
      <w:r w:rsidRPr="00440509">
        <w:t>Blöhsteinstraße</w:t>
      </w:r>
      <w:proofErr w:type="spellEnd"/>
      <w:r w:rsidRPr="00440509">
        <w:t xml:space="preserve"> 20</w:t>
      </w:r>
      <w:r w:rsidRPr="00440509">
        <w:br/>
        <w:t>D-72411 Bodelshausen</w:t>
      </w:r>
    </w:p>
    <w:p w14:paraId="4353F505" w14:textId="77777777" w:rsidR="00440509" w:rsidRDefault="00440509" w:rsidP="00440509">
      <w:pPr>
        <w:ind w:left="6946" w:right="-427"/>
      </w:pPr>
      <w:hyperlink r:id="rId5" w:history="1">
        <w:r w:rsidRPr="00440509">
          <w:rPr>
            <w:rStyle w:val="Hyperlink"/>
          </w:rPr>
          <w:t>Telefon: +49 (0) 74 71 / 70 50</w:t>
        </w:r>
      </w:hyperlink>
      <w:r w:rsidRPr="00440509">
        <w:br/>
        <w:t>E-Mail: </w:t>
      </w:r>
      <w:hyperlink r:id="rId6" w:history="1">
        <w:r w:rsidRPr="00440509">
          <w:rPr>
            <w:rStyle w:val="Hyperlink"/>
          </w:rPr>
          <w:t>info@zahnrad-ott.de</w:t>
        </w:r>
      </w:hyperlink>
    </w:p>
    <w:p w14:paraId="2D81A020" w14:textId="77777777" w:rsidR="00440509" w:rsidRDefault="00440509" w:rsidP="00440509">
      <w:pPr>
        <w:ind w:left="6096" w:right="-427"/>
      </w:pPr>
    </w:p>
    <w:p w14:paraId="5C008281" w14:textId="77777777" w:rsidR="00440509" w:rsidRDefault="00440509" w:rsidP="00440509">
      <w:pPr>
        <w:ind w:left="6096" w:right="-427"/>
      </w:pPr>
    </w:p>
    <w:p w14:paraId="3EA88C30" w14:textId="4B017A21" w:rsidR="00440509" w:rsidRDefault="005E69FD" w:rsidP="00440509">
      <w:proofErr w:type="spellStart"/>
      <w:proofErr w:type="gramStart"/>
      <w:r>
        <w:t>USP´s</w:t>
      </w:r>
      <w:proofErr w:type="spellEnd"/>
      <w:proofErr w:type="gramEnd"/>
    </w:p>
    <w:p w14:paraId="01265B4C" w14:textId="77777777" w:rsidR="00440509" w:rsidRDefault="00440509" w:rsidP="00440509"/>
    <w:p w14:paraId="7342214E" w14:textId="6316EA46" w:rsidR="00440509" w:rsidRDefault="00440509" w:rsidP="00440509">
      <w:r>
        <w:t>&gt;&gt;&gt;</w:t>
      </w:r>
    </w:p>
    <w:p w14:paraId="37E9F871" w14:textId="072F83FE" w:rsidR="005E69FD" w:rsidRDefault="005E69FD" w:rsidP="005E69FD">
      <w:pPr>
        <w:rPr>
          <w:sz w:val="36"/>
          <w:szCs w:val="36"/>
        </w:rPr>
      </w:pPr>
      <w:r w:rsidRPr="005E69FD">
        <w:rPr>
          <w:sz w:val="36"/>
          <w:szCs w:val="36"/>
        </w:rPr>
        <w:t>Das neue SG-Getriebe überzeugt:</w:t>
      </w:r>
    </w:p>
    <w:p w14:paraId="50D731B3" w14:textId="45AA78D2" w:rsidR="005E69FD" w:rsidRPr="005E69FD" w:rsidRDefault="005E69FD" w:rsidP="005E69FD">
      <w:pPr>
        <w:pStyle w:val="Listenabsatz"/>
        <w:numPr>
          <w:ilvl w:val="0"/>
          <w:numId w:val="1"/>
        </w:numPr>
      </w:pPr>
      <w:r w:rsidRPr="005E69FD">
        <w:t>Kompakte Bauweise</w:t>
      </w:r>
    </w:p>
    <w:p w14:paraId="6A9A881A" w14:textId="77777777" w:rsidR="005E69FD" w:rsidRPr="005E69FD" w:rsidRDefault="005E69FD" w:rsidP="005E69FD">
      <w:pPr>
        <w:pStyle w:val="Listenabsatz"/>
        <w:numPr>
          <w:ilvl w:val="0"/>
          <w:numId w:val="1"/>
        </w:numPr>
      </w:pPr>
      <w:r w:rsidRPr="005E69FD">
        <w:t>Optimale Kraftverteilung</w:t>
      </w:r>
    </w:p>
    <w:p w14:paraId="456432C0" w14:textId="77777777" w:rsidR="005E69FD" w:rsidRPr="005E69FD" w:rsidRDefault="005E69FD" w:rsidP="005E69FD">
      <w:pPr>
        <w:pStyle w:val="Listenabsatz"/>
        <w:numPr>
          <w:ilvl w:val="0"/>
          <w:numId w:val="1"/>
        </w:numPr>
      </w:pPr>
      <w:r w:rsidRPr="005E69FD">
        <w:t>Hohe Tragfähigkeit</w:t>
      </w:r>
    </w:p>
    <w:p w14:paraId="2FFBB968" w14:textId="77777777" w:rsidR="005E69FD" w:rsidRPr="005E69FD" w:rsidRDefault="005E69FD" w:rsidP="005E69FD">
      <w:pPr>
        <w:pStyle w:val="Listenabsatz"/>
        <w:numPr>
          <w:ilvl w:val="0"/>
          <w:numId w:val="1"/>
        </w:numPr>
      </w:pPr>
      <w:r w:rsidRPr="005E69FD">
        <w:t>Geringer Verschleiß</w:t>
      </w:r>
    </w:p>
    <w:p w14:paraId="67049376" w14:textId="77777777" w:rsidR="005E69FD" w:rsidRPr="005E69FD" w:rsidRDefault="005E69FD" w:rsidP="005E69FD">
      <w:pPr>
        <w:pStyle w:val="Listenabsatz"/>
        <w:numPr>
          <w:ilvl w:val="0"/>
          <w:numId w:val="1"/>
        </w:numPr>
      </w:pPr>
      <w:r w:rsidRPr="005E69FD">
        <w:t>Breites Einsatzgebiet</w:t>
      </w:r>
    </w:p>
    <w:p w14:paraId="6EA777C0" w14:textId="165FC81F" w:rsidR="005E69FD" w:rsidRDefault="005E69FD" w:rsidP="005E69FD">
      <w:pPr>
        <w:pStyle w:val="Listenabsatz"/>
        <w:numPr>
          <w:ilvl w:val="0"/>
          <w:numId w:val="1"/>
        </w:numPr>
      </w:pPr>
      <w:r w:rsidRPr="005E69FD">
        <w:t xml:space="preserve">Made and </w:t>
      </w:r>
      <w:proofErr w:type="spellStart"/>
      <w:r w:rsidRPr="005E69FD">
        <w:t>engineered</w:t>
      </w:r>
      <w:proofErr w:type="spellEnd"/>
      <w:r w:rsidRPr="005E69FD">
        <w:t xml:space="preserve"> in Germany</w:t>
      </w:r>
    </w:p>
    <w:p w14:paraId="03F1DDDF" w14:textId="77777777" w:rsidR="005E69FD" w:rsidRPr="005E69FD" w:rsidRDefault="005E69FD" w:rsidP="00D22E04">
      <w:pPr>
        <w:pStyle w:val="Listenabsatz"/>
      </w:pPr>
    </w:p>
    <w:p w14:paraId="4BCC15AD" w14:textId="77777777" w:rsidR="005E69FD" w:rsidRDefault="005E69FD" w:rsidP="005E69FD">
      <w:r>
        <w:t>Zusammenfassend kann gesagt werden:</w:t>
      </w:r>
    </w:p>
    <w:p w14:paraId="29A9EC46" w14:textId="239A1292" w:rsidR="005E69FD" w:rsidRPr="005E69FD" w:rsidRDefault="005E69FD" w:rsidP="005E69FD">
      <w:r>
        <w:t>OTT</w:t>
      </w:r>
      <w:r w:rsidRPr="005E69FD">
        <w:t xml:space="preserve"> </w:t>
      </w:r>
      <w:proofErr w:type="spellStart"/>
      <w:r w:rsidRPr="005E69FD">
        <w:t>Globoidschnecken</w:t>
      </w:r>
      <w:proofErr w:type="spellEnd"/>
      <w:r w:rsidRPr="005E69FD">
        <w:t xml:space="preserve"> ermöglichen höchste Drehmomentübertragung bei minimalem Bauraum – ideal für Hochleistungsantriebe und in gewohnter OTT-Qualität.</w:t>
      </w:r>
    </w:p>
    <w:p w14:paraId="28ACD6C4" w14:textId="7C02CC52" w:rsidR="00440509" w:rsidRDefault="005E69FD" w:rsidP="00440509">
      <w:r>
        <w:t>&lt;&lt;&lt;</w:t>
      </w:r>
    </w:p>
    <w:p w14:paraId="56431BD0" w14:textId="77777777" w:rsidR="005E69FD" w:rsidRDefault="005E69FD" w:rsidP="00440509"/>
    <w:p w14:paraId="543B7E26" w14:textId="64ADE160" w:rsidR="00440509" w:rsidRDefault="005E69FD" w:rsidP="00440509">
      <w:r>
        <w:t>357</w:t>
      </w:r>
      <w:r w:rsidR="00440509">
        <w:t xml:space="preserve"> Zeichen (inkl. Leerzeichen)</w:t>
      </w:r>
    </w:p>
    <w:sectPr w:rsidR="00440509" w:rsidSect="00440509">
      <w:pgSz w:w="11906" w:h="16838"/>
      <w:pgMar w:top="1135" w:right="141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1077B"/>
    <w:multiLevelType w:val="hybridMultilevel"/>
    <w:tmpl w:val="41083A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64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09"/>
    <w:rsid w:val="001B6B78"/>
    <w:rsid w:val="00440509"/>
    <w:rsid w:val="00493BCA"/>
    <w:rsid w:val="005E69FD"/>
    <w:rsid w:val="00D10B7D"/>
    <w:rsid w:val="00D2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A0DBA"/>
  <w15:chartTrackingRefBased/>
  <w15:docId w15:val="{1B5B196B-D707-4A4F-BC9A-7E72C62A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40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40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405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40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405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40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40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40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40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405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405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405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4050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4050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4050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4050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4050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405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40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40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40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40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40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4050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4050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4050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40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4050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405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4050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4050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4050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hnrad-ott.de" TargetMode="External"/><Relationship Id="rId5" Type="http://schemas.openxmlformats.org/officeDocument/2006/relationships/hyperlink" Target="tel:0049747170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565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Wenzel</dc:creator>
  <cp:keywords/>
  <dc:description/>
  <cp:lastModifiedBy>Titz</cp:lastModifiedBy>
  <cp:revision>3</cp:revision>
  <dcterms:created xsi:type="dcterms:W3CDTF">2026-04-29T07:54:00Z</dcterms:created>
  <dcterms:modified xsi:type="dcterms:W3CDTF">2026-04-29T08:43:00Z</dcterms:modified>
</cp:coreProperties>
</file>